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AB" w:rsidRDefault="00CB24AB">
      <w:pPr>
        <w:rPr>
          <w:lang/>
        </w:rPr>
      </w:pPr>
    </w:p>
    <w:p w:rsidR="004C4948" w:rsidRDefault="004C4948" w:rsidP="004C4948">
      <w:pPr>
        <w:pStyle w:val="NoSpacing"/>
        <w:jc w:val="center"/>
        <w:rPr>
          <w:rFonts w:cstheme="minorHAnsi"/>
          <w:b/>
          <w:sz w:val="24"/>
          <w:szCs w:val="24"/>
          <w:lang/>
        </w:rPr>
      </w:pPr>
      <w:r w:rsidRPr="004C4948">
        <w:rPr>
          <w:rFonts w:cstheme="minorHAnsi"/>
          <w:b/>
          <w:sz w:val="24"/>
          <w:szCs w:val="24"/>
          <w:lang/>
        </w:rPr>
        <w:t>КРИТЕРИЈУМИ ВРЕДНОВАЊА ПОСТИГНУЋА УЧЕНИКА ЗА НАСТАВНИ ПРЕДМЕТ ГРАЂАНСКО ВАСПИТАЊЕ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За описну оцену </w:t>
      </w:r>
      <w:r w:rsidRPr="004C4948">
        <w:rPr>
          <w:b/>
          <w:bCs/>
          <w:i/>
          <w:iCs/>
          <w:u w:val="single"/>
          <w:lang/>
        </w:rPr>
        <w:t>ЗАДОВОЉАВА</w:t>
      </w:r>
      <w:r w:rsidRPr="004C4948">
        <w:rPr>
          <w:lang/>
        </w:rPr>
        <w:t> ученик:</w:t>
      </w:r>
      <w:r w:rsidRPr="004C4948">
        <w:rPr>
          <w:lang/>
        </w:rPr>
        <w:br/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Наводи елементарна права и обавезе људи у савременом свету;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Препознаје проблеме у вези са повредом  људских права у свом окружењу;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Препознаје везу између појмова </w:t>
      </w:r>
      <w:r w:rsidRPr="004C4948">
        <w:rPr>
          <w:i/>
          <w:iCs/>
          <w:lang/>
        </w:rPr>
        <w:t>право</w:t>
      </w:r>
      <w:r w:rsidRPr="004C4948">
        <w:rPr>
          <w:lang/>
        </w:rPr>
        <w:t> и </w:t>
      </w:r>
      <w:r w:rsidRPr="004C4948">
        <w:rPr>
          <w:i/>
          <w:iCs/>
          <w:lang/>
        </w:rPr>
        <w:t>правда;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Познаје начине изражавања припадности држави и нацији;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Уме да поброји чиниоце демократског друштва и препозна партиципацију грађана у демократском процесу;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Препознаје нивое власти;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Наводи надлежности Народне скупштине;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Препознаје озбиљност утицаја интернета и мобилних телефона на људе;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Препознаје дигитално насиље;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Наводи основне елементе медијске писмености;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Разликује појмове </w:t>
      </w:r>
      <w:r w:rsidRPr="004C4948">
        <w:rPr>
          <w:i/>
          <w:iCs/>
          <w:lang/>
        </w:rPr>
        <w:t>пол</w:t>
      </w:r>
      <w:r w:rsidRPr="004C4948">
        <w:rPr>
          <w:lang/>
        </w:rPr>
        <w:t>, </w:t>
      </w:r>
      <w:r w:rsidRPr="004C4948">
        <w:rPr>
          <w:i/>
          <w:iCs/>
          <w:lang/>
        </w:rPr>
        <w:t>род</w:t>
      </w:r>
      <w:r w:rsidRPr="004C4948">
        <w:rPr>
          <w:lang/>
        </w:rPr>
        <w:t>, </w:t>
      </w:r>
      <w:r w:rsidRPr="004C4948">
        <w:rPr>
          <w:i/>
          <w:iCs/>
          <w:lang/>
        </w:rPr>
        <w:t>родна равноправост;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Бира тему за истраживање као део грађанског активизма;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Учествује у припреми и презентацији резултата истраживања као део тима.</w:t>
      </w:r>
    </w:p>
    <w:p w:rsidR="004C4948" w:rsidRPr="004C4948" w:rsidRDefault="004C4948" w:rsidP="004C4948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4C4948">
        <w:rPr>
          <w:shd w:val="clear" w:color="auto" w:fill="FFFFFF"/>
          <w:lang/>
        </w:rPr>
        <w:t> </w:t>
      </w:r>
      <w:r w:rsidRPr="004C4948">
        <w:rPr>
          <w:lang/>
        </w:rPr>
        <w:br/>
      </w:r>
      <w:r w:rsidRPr="004C4948">
        <w:rPr>
          <w:shd w:val="clear" w:color="auto" w:fill="FFFFFF"/>
          <w:lang/>
        </w:rPr>
        <w:t>За описну оцену </w:t>
      </w:r>
      <w:r w:rsidRPr="004C4948">
        <w:rPr>
          <w:b/>
          <w:bCs/>
          <w:i/>
          <w:iCs/>
          <w:u w:val="single"/>
          <w:lang/>
        </w:rPr>
        <w:t>ДОБАР</w:t>
      </w:r>
      <w:r w:rsidRPr="004C4948">
        <w:rPr>
          <w:shd w:val="clear" w:color="auto" w:fill="FFFFFF"/>
          <w:lang/>
        </w:rPr>
        <w:t> ученик:</w:t>
      </w:r>
      <w:r w:rsidRPr="004C4948">
        <w:rPr>
          <w:lang/>
        </w:rPr>
        <w:br/>
      </w:r>
      <w:r w:rsidRPr="004C4948">
        <w:rPr>
          <w:shd w:val="clear" w:color="auto" w:fill="FFFFFF"/>
          <w:lang/>
        </w:rPr>
        <w:t> </w:t>
      </w:r>
      <w:r w:rsidRPr="004C4948">
        <w:rPr>
          <w:lang/>
        </w:rPr>
        <w:br/>
        <w:t>Говори о примерима поштовања и кршења елементарних људских права;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Дефинише сукоб појединачних права и општег добра;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Разуме појмове </w:t>
      </w:r>
      <w:r w:rsidRPr="004C4948">
        <w:rPr>
          <w:i/>
          <w:iCs/>
          <w:lang/>
        </w:rPr>
        <w:t>ксенофобија, расизам, антисемитизам, антициганизам</w:t>
      </w:r>
      <w:r w:rsidRPr="004C4948">
        <w:rPr>
          <w:lang/>
        </w:rPr>
        <w:t>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Објашњава лествицу партиципације ученика у школи: манипулација, декоративна употреба, симболичка употреба, стварна партиципација;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Разуме родну перспективу;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Уочава препреке родној равноправности;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Зна како да адекватно реагује у ситуацији дигиталног насиља;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Јасно говори о томе шта је дозвољено на интернету, а шта је опасно понашање;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Сагледава и тумачи односе у вршњачкој групи и њен утицај на појединца;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Наводи пример испољавања вршњачког притиска;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Сагледава медије као извор информација и дезинформација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Зна шта су ставови, на чему се заснивају и каква је њихова веза са понашањем;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Учествује у симулацији скупштинске дебате;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Учествује у снимању кратког филма о вредностима грађанског друштва.</w:t>
      </w:r>
    </w:p>
    <w:p w:rsidR="004C4948" w:rsidRPr="004C4948" w:rsidRDefault="004C4948" w:rsidP="004C4948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4C4948">
        <w:rPr>
          <w:shd w:val="clear" w:color="auto" w:fill="FFFFFF"/>
          <w:lang/>
        </w:rPr>
        <w:t> </w:t>
      </w:r>
      <w:r w:rsidRPr="004C4948">
        <w:rPr>
          <w:lang/>
        </w:rPr>
        <w:br/>
      </w:r>
      <w:r w:rsidRPr="004C4948">
        <w:rPr>
          <w:shd w:val="clear" w:color="auto" w:fill="FFFFFF"/>
          <w:lang/>
        </w:rPr>
        <w:t> За описну оцену </w:t>
      </w:r>
      <w:r w:rsidRPr="004C4948">
        <w:rPr>
          <w:b/>
          <w:bCs/>
          <w:i/>
          <w:iCs/>
          <w:u w:val="single"/>
          <w:lang/>
        </w:rPr>
        <w:t>ИСТИЧЕ СЕ</w:t>
      </w:r>
      <w:r w:rsidRPr="004C4948">
        <w:rPr>
          <w:shd w:val="clear" w:color="auto" w:fill="FFFFFF"/>
          <w:lang/>
        </w:rPr>
        <w:t> ученик:</w:t>
      </w:r>
      <w:r w:rsidRPr="004C4948">
        <w:rPr>
          <w:lang/>
        </w:rPr>
        <w:br/>
      </w:r>
      <w:r w:rsidRPr="004C4948">
        <w:rPr>
          <w:shd w:val="clear" w:color="auto" w:fill="FFFFFF"/>
          <w:lang/>
        </w:rPr>
        <w:t> </w:t>
      </w:r>
      <w:r w:rsidRPr="004C4948">
        <w:rPr>
          <w:lang/>
        </w:rPr>
        <w:br/>
        <w:t>Тумачи, поштује и бори се за примену права на очување личног, породичног, националног, културног и верског идентитета и припадајуће одговорности;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Залаже се за право на квалитетно образовање и једнаке могућности за све и припадајуће одговорности 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Дискутује и самостално закључује на тему </w:t>
      </w:r>
      <w:r w:rsidRPr="004C4948">
        <w:rPr>
          <w:i/>
          <w:iCs/>
          <w:lang/>
        </w:rPr>
        <w:t>социјалне правде</w:t>
      </w:r>
      <w:r w:rsidRPr="004C4948">
        <w:rPr>
          <w:lang/>
        </w:rPr>
        <w:t>;</w:t>
      </w:r>
    </w:p>
    <w:p w:rsidR="004C4948" w:rsidRDefault="004C4948" w:rsidP="004C4948">
      <w:pPr>
        <w:pStyle w:val="NoSpacing"/>
        <w:rPr>
          <w:lang/>
        </w:rPr>
      </w:pPr>
    </w:p>
    <w:p w:rsidR="004C4948" w:rsidRDefault="004C4948" w:rsidP="004C4948">
      <w:pPr>
        <w:pStyle w:val="NoSpacing"/>
        <w:rPr>
          <w:lang/>
        </w:rPr>
      </w:pPr>
    </w:p>
    <w:p w:rsidR="004C4948" w:rsidRDefault="004C4948" w:rsidP="004C4948">
      <w:pPr>
        <w:pStyle w:val="NoSpacing"/>
        <w:rPr>
          <w:lang/>
        </w:rPr>
      </w:pPr>
    </w:p>
    <w:p w:rsidR="004C4948" w:rsidRDefault="004C4948" w:rsidP="004C4948">
      <w:pPr>
        <w:pStyle w:val="NoSpacing"/>
        <w:rPr>
          <w:lang/>
        </w:rPr>
      </w:pP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Има јасно дефинисане моралне ставове и начела и активно учествује у интеркултуралном дијалогу као средству развоја поштовања различитих култура и заједничког живота;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Залаже се за поштовање процедура којима се регулише живот у заједници: ко је овлашћен да доноси колективне одлуке и на основу којих процедура;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У симулацији рада Народне скупштине активно учествује у процесу предлагања и доношења закона; даје иновативне предлоге и решења;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Осмишљава предлоге за решавање родно заснованог облика насиља;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Закључује о вези дигиталног насиља са Конвенцијом о правима детета. Истиче карактеристике и последице дигиталног насиља;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Објашњава понашање људи у маси и угроженост права појединца;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Поседује способност разумевања, критичког и аналитичког усвајања медијских садржаја;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Самоиницијативно предлаже и осмишљава волонтерске акције у свом окружењу;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Руководи свим процесима у оквиру одабраног истраживања свог тима;</w:t>
      </w:r>
    </w:p>
    <w:p w:rsidR="004C4948" w:rsidRPr="004C4948" w:rsidRDefault="004C4948" w:rsidP="004C4948">
      <w:pPr>
        <w:pStyle w:val="NoSpacing"/>
        <w:rPr>
          <w:lang/>
        </w:rPr>
      </w:pPr>
      <w:r w:rsidRPr="004C4948">
        <w:rPr>
          <w:lang/>
        </w:rPr>
        <w:t>Врши евалуацију и самоевалуацију рада и истраживања.</w:t>
      </w:r>
    </w:p>
    <w:p w:rsidR="004C4948" w:rsidRPr="004C4948" w:rsidRDefault="004C4948" w:rsidP="004C4948">
      <w:pPr>
        <w:pStyle w:val="NoSpacing"/>
        <w:rPr>
          <w:lang/>
        </w:rPr>
      </w:pPr>
    </w:p>
    <w:sectPr w:rsidR="004C4948" w:rsidRPr="004C4948" w:rsidSect="00CB24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56ABE"/>
    <w:multiLevelType w:val="multilevel"/>
    <w:tmpl w:val="9990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F60259"/>
    <w:multiLevelType w:val="multilevel"/>
    <w:tmpl w:val="DE9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61232D"/>
    <w:multiLevelType w:val="multilevel"/>
    <w:tmpl w:val="588C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C4948"/>
    <w:rsid w:val="004C4948"/>
    <w:rsid w:val="00CB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9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2600</Characters>
  <Application>Microsoft Office Word</Application>
  <DocSecurity>0</DocSecurity>
  <Lines>21</Lines>
  <Paragraphs>6</Paragraphs>
  <ScaleCrop>false</ScaleCrop>
  <Company>Home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1</cp:revision>
  <dcterms:created xsi:type="dcterms:W3CDTF">2022-09-05T10:02:00Z</dcterms:created>
  <dcterms:modified xsi:type="dcterms:W3CDTF">2022-09-05T10:04:00Z</dcterms:modified>
</cp:coreProperties>
</file>